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C7C7B" w14:textId="0121C744" w:rsidR="002E6DAA" w:rsidRPr="00DC3671" w:rsidRDefault="002E6DAA" w:rsidP="002E6DAA">
      <w:pPr>
        <w:jc w:val="center"/>
        <w:rPr>
          <w:rFonts w:cs="Open Sans"/>
          <w:b/>
          <w:bCs/>
          <w:sz w:val="32"/>
          <w:szCs w:val="32"/>
        </w:rPr>
      </w:pPr>
      <w:r>
        <w:rPr>
          <w:rFonts w:cs="Open Sans"/>
          <w:b/>
          <w:bCs/>
          <w:sz w:val="32"/>
          <w:szCs w:val="32"/>
        </w:rPr>
        <w:t>COMUNITA’</w:t>
      </w:r>
    </w:p>
    <w:p w14:paraId="5D708141" w14:textId="29CC5517" w:rsidR="002E6DAA" w:rsidRPr="00561285" w:rsidRDefault="002E6DAA" w:rsidP="002E6DAA">
      <w:pPr>
        <w:jc w:val="right"/>
        <w:rPr>
          <w:rFonts w:cs="Open Sans"/>
          <w:b/>
          <w:bCs/>
          <w:color w:val="212529"/>
        </w:rPr>
      </w:pPr>
      <w:bookmarkStart w:id="0" w:name="_Hlk181724974"/>
      <w:r>
        <w:t xml:space="preserve">Il gruppo è stato facilitato da </w:t>
      </w:r>
      <w:r>
        <w:t>Simona Tedeschi</w:t>
      </w:r>
    </w:p>
    <w:bookmarkEnd w:id="0"/>
    <w:p w14:paraId="37F23808" w14:textId="77777777" w:rsidR="002E6DAA" w:rsidRDefault="002E6DAA" w:rsidP="002E6DAA">
      <w:pPr>
        <w:rPr>
          <w:i/>
          <w:iCs/>
        </w:rPr>
      </w:pPr>
    </w:p>
    <w:p w14:paraId="06C8E543" w14:textId="5CC2CAFD" w:rsidR="002E6DAA" w:rsidRPr="00F36849" w:rsidRDefault="002E6DAA" w:rsidP="002E6DAA">
      <w:r w:rsidRPr="00F36849">
        <w:rPr>
          <w:i/>
          <w:iCs/>
        </w:rPr>
        <w:t xml:space="preserve">Volontario è la persona che, adempiuti i doveri di ogni cittadino, mette a disposizione il proprio tempo e le proprie capacità per gli altri, per </w:t>
      </w:r>
      <w:r w:rsidRPr="00611D23">
        <w:rPr>
          <w:i/>
          <w:iCs/>
        </w:rPr>
        <w:t>la comunità di</w:t>
      </w:r>
      <w:r w:rsidRPr="00F36849">
        <w:rPr>
          <w:i/>
          <w:iCs/>
        </w:rPr>
        <w:t xml:space="preserve"> appartenenza o per l’umanità intera. Egli opera in modo libero e gratuito promuovendo risposte creative ed efficaci ai bisogni dei destinatari della propria azione o contribuendo alla realizzazione dei beni comuni</w:t>
      </w:r>
    </w:p>
    <w:p w14:paraId="6E10DB87" w14:textId="6B23F033" w:rsidR="002E6DAA" w:rsidRPr="004B235F" w:rsidRDefault="002E6DAA" w:rsidP="002E6DAA">
      <w:pPr>
        <w:spacing w:after="0"/>
        <w:jc w:val="right"/>
        <w:rPr>
          <w:rFonts w:cs="Open Sans"/>
          <w:color w:val="212529"/>
        </w:rPr>
      </w:pPr>
      <w:bookmarkStart w:id="1" w:name="_Hlk181725258"/>
      <w:r w:rsidRPr="004B235F">
        <w:rPr>
          <w:rFonts w:cs="Open Sans"/>
          <w:color w:val="212529"/>
        </w:rPr>
        <w:t xml:space="preserve">(articolo </w:t>
      </w:r>
      <w:r>
        <w:rPr>
          <w:rFonts w:cs="Open Sans"/>
          <w:color w:val="212529"/>
        </w:rPr>
        <w:t>1</w:t>
      </w:r>
      <w:r w:rsidRPr="004B235F">
        <w:rPr>
          <w:rFonts w:cs="Open Sans"/>
          <w:color w:val="212529"/>
        </w:rPr>
        <w:t xml:space="preserve"> Carta dei valori del volontariato)</w:t>
      </w:r>
    </w:p>
    <w:bookmarkEnd w:id="1"/>
    <w:p w14:paraId="6DB3ABE7" w14:textId="77777777" w:rsidR="00A12A20" w:rsidRDefault="00A12A20"/>
    <w:p w14:paraId="17D4567E" w14:textId="3B5602BC" w:rsidR="00A12A20" w:rsidRDefault="00A12A20">
      <w:r>
        <w:t>Stimolo iniziale:</w:t>
      </w:r>
    </w:p>
    <w:p w14:paraId="5D6269D3" w14:textId="77777777" w:rsidR="002E6DAA" w:rsidRDefault="00A12A20" w:rsidP="002E6DAA">
      <w:r w:rsidRPr="00A12A20">
        <w:t>LA FRATELLANZA</w:t>
      </w:r>
    </w:p>
    <w:p w14:paraId="0F1E1B78" w14:textId="0E2FDDF3" w:rsidR="00A12A20" w:rsidRPr="002E6DAA" w:rsidRDefault="00A12A20" w:rsidP="002E6DAA">
      <w:pPr>
        <w:spacing w:after="0" w:line="240" w:lineRule="auto"/>
      </w:pPr>
      <w:r w:rsidRPr="00A12A20">
        <w:rPr>
          <w:i/>
          <w:iCs/>
        </w:rPr>
        <w:t xml:space="preserve"> Dove sono i fratelli? Adesso servono i fratelli, serve sentirsi dentro una comunità, dentro un popolo.</w:t>
      </w:r>
    </w:p>
    <w:p w14:paraId="11108C62" w14:textId="77777777" w:rsidR="00A12A20" w:rsidRPr="00A12A20" w:rsidRDefault="00A12A20" w:rsidP="002E6DAA">
      <w:pPr>
        <w:spacing w:after="0" w:line="240" w:lineRule="auto"/>
        <w:rPr>
          <w:i/>
          <w:iCs/>
        </w:rPr>
      </w:pPr>
      <w:r w:rsidRPr="00A12A20">
        <w:rPr>
          <w:i/>
          <w:iCs/>
        </w:rPr>
        <w:t>Puoi sopportare la lontananza da un corpo amato se sei dentro una storia collettiva, se hai la sensazione che la tua vita si svolga assieme ad altri, non a tutti gli altri, ma almeno a un gruppo di persone che stanno dalla tua parte e tu stai dalla loro. Si è drammaticamente perso il senso di appartenenza e la malattia in corso rischia di dare un contributo decisivo alla morte degli altri. Ci può salvare solo un fervore corale. Il nostro corpo da solo non è una casa rassicurante. Il nostro corpo è il luogo della nostra morte. La nostra anima è nell'incendio della paura. La salvezza viene da fuori, ma non bastano le foglie, non basta la luce della bella giornata. Ci vuole la sensazione che stai spingendo insieme ad altri per sfondare un muro. Magari il muro non c'è o non si lascia sfondare, ma non si può vivere senza la consapevolezza di lavorare al fianco di persone che condividono il tuo furore. Ti illudi di essere la rosa e sei il petalo presto sfiorito. L'odore della fratellanza si sente sempre meno.</w:t>
      </w:r>
    </w:p>
    <w:p w14:paraId="4A83DD2B" w14:textId="77777777" w:rsidR="00A12A20" w:rsidRDefault="00A12A20"/>
    <w:p w14:paraId="01F88B8F" w14:textId="666BD867" w:rsidR="00D335AA" w:rsidRPr="00F306B5" w:rsidRDefault="00D335AA">
      <w:pPr>
        <w:rPr>
          <w:b/>
          <w:bCs/>
        </w:rPr>
      </w:pPr>
      <w:r w:rsidRPr="00F306B5">
        <w:rPr>
          <w:b/>
          <w:bCs/>
        </w:rPr>
        <w:t>Che cos’è la comunità</w:t>
      </w:r>
      <w:r w:rsidR="002E6DAA">
        <w:rPr>
          <w:b/>
          <w:bCs/>
        </w:rPr>
        <w:t>:</w:t>
      </w:r>
    </w:p>
    <w:p w14:paraId="53B4B71F" w14:textId="3438D0B6" w:rsidR="00D335AA" w:rsidRDefault="00C87EFF" w:rsidP="00C87EFF">
      <w:pPr>
        <w:pStyle w:val="Paragrafoelenco"/>
        <w:numPr>
          <w:ilvl w:val="0"/>
          <w:numId w:val="2"/>
        </w:numPr>
      </w:pPr>
      <w:r>
        <w:t>Condividere un’idea</w:t>
      </w:r>
    </w:p>
    <w:p w14:paraId="0CD55AD9" w14:textId="66AC2EA2" w:rsidR="00C87EFF" w:rsidRDefault="00C87EFF" w:rsidP="00C87EFF">
      <w:pPr>
        <w:pStyle w:val="Paragrafoelenco"/>
        <w:numPr>
          <w:ilvl w:val="0"/>
          <w:numId w:val="2"/>
        </w:numPr>
      </w:pPr>
      <w:r>
        <w:t>Tutto quello che succede fra pi</w:t>
      </w:r>
      <w:r w:rsidR="002E6DAA">
        <w:t>ù</w:t>
      </w:r>
      <w:r>
        <w:t xml:space="preserve"> persone</w:t>
      </w:r>
    </w:p>
    <w:p w14:paraId="455F3368" w14:textId="019A44A3" w:rsidR="00C87EFF" w:rsidRDefault="00C87EFF" w:rsidP="00C87EFF">
      <w:pPr>
        <w:pStyle w:val="Paragrafoelenco"/>
        <w:numPr>
          <w:ilvl w:val="0"/>
          <w:numId w:val="2"/>
        </w:numPr>
      </w:pPr>
      <w:r>
        <w:t>Non essere soli</w:t>
      </w:r>
    </w:p>
    <w:p w14:paraId="5E2D0B29" w14:textId="62FB6709" w:rsidR="00C87EFF" w:rsidRDefault="00C87EFF" w:rsidP="00C87EFF">
      <w:pPr>
        <w:pStyle w:val="Paragrafoelenco"/>
        <w:numPr>
          <w:ilvl w:val="0"/>
          <w:numId w:val="2"/>
        </w:numPr>
      </w:pPr>
      <w:r>
        <w:t>Avere una sinergia</w:t>
      </w:r>
    </w:p>
    <w:p w14:paraId="39650560" w14:textId="7EE899F5" w:rsidR="00C87EFF" w:rsidRDefault="00C87EFF" w:rsidP="00C87EFF">
      <w:pPr>
        <w:pStyle w:val="Paragrafoelenco"/>
        <w:numPr>
          <w:ilvl w:val="0"/>
          <w:numId w:val="2"/>
        </w:numPr>
      </w:pPr>
      <w:r>
        <w:t>Trovare negli altri la ricchezza a cui possiamo attingere</w:t>
      </w:r>
    </w:p>
    <w:p w14:paraId="61A421D8" w14:textId="6448368C" w:rsidR="00C87EFF" w:rsidRDefault="00C87EFF" w:rsidP="00C87EFF">
      <w:pPr>
        <w:pStyle w:val="Paragrafoelenco"/>
        <w:numPr>
          <w:ilvl w:val="0"/>
          <w:numId w:val="2"/>
        </w:numPr>
      </w:pPr>
      <w:r>
        <w:t>La nostra casa</w:t>
      </w:r>
    </w:p>
    <w:p w14:paraId="3BAA7343" w14:textId="2CDEDEA5" w:rsidR="00C87EFF" w:rsidRDefault="00C87EFF" w:rsidP="00C87EFF">
      <w:pPr>
        <w:pStyle w:val="Paragrafoelenco"/>
        <w:numPr>
          <w:ilvl w:val="0"/>
          <w:numId w:val="2"/>
        </w:numPr>
      </w:pPr>
      <w:r>
        <w:t>Viene anche dalla nostra esperienza di famiglia</w:t>
      </w:r>
    </w:p>
    <w:p w14:paraId="528B4DEC" w14:textId="090584E8" w:rsidR="00C87EFF" w:rsidRDefault="00C87EFF" w:rsidP="00C87EFF">
      <w:pPr>
        <w:pStyle w:val="Paragrafoelenco"/>
        <w:numPr>
          <w:ilvl w:val="0"/>
          <w:numId w:val="2"/>
        </w:numPr>
      </w:pPr>
      <w:r>
        <w:t xml:space="preserve">Sistema </w:t>
      </w:r>
      <w:r w:rsidR="002E6DAA">
        <w:t>d</w:t>
      </w:r>
      <w:r>
        <w:t>i relazioni che si sceglie</w:t>
      </w:r>
    </w:p>
    <w:p w14:paraId="45C338F1" w14:textId="7B3DE24A" w:rsidR="00C87EFF" w:rsidRDefault="00C87EFF" w:rsidP="00C87EFF">
      <w:pPr>
        <w:pStyle w:val="Paragrafoelenco"/>
        <w:numPr>
          <w:ilvl w:val="0"/>
          <w:numId w:val="2"/>
        </w:numPr>
      </w:pPr>
      <w:r>
        <w:t>Dinamiche di supporto reciproco</w:t>
      </w:r>
    </w:p>
    <w:p w14:paraId="181B05C6" w14:textId="3A88EDAD" w:rsidR="00C87EFF" w:rsidRDefault="002E6DAA" w:rsidP="00C87EFF">
      <w:pPr>
        <w:pStyle w:val="Paragrafoelenco"/>
        <w:numPr>
          <w:ilvl w:val="0"/>
          <w:numId w:val="2"/>
        </w:numPr>
      </w:pPr>
      <w:r>
        <w:t>Raccontarsi</w:t>
      </w:r>
      <w:r w:rsidR="00C87EFF">
        <w:t xml:space="preserve"> e condividere</w:t>
      </w:r>
    </w:p>
    <w:p w14:paraId="79794F52" w14:textId="02CFF3E4" w:rsidR="00C87EFF" w:rsidRDefault="00C87EFF" w:rsidP="00C87EFF">
      <w:pPr>
        <w:pStyle w:val="Paragrafoelenco"/>
        <w:numPr>
          <w:ilvl w:val="0"/>
          <w:numId w:val="2"/>
        </w:numPr>
      </w:pPr>
      <w:proofErr w:type="gramStart"/>
      <w:r>
        <w:t>E’</w:t>
      </w:r>
      <w:proofErr w:type="gramEnd"/>
      <w:r>
        <w:t xml:space="preserve"> famiglia</w:t>
      </w:r>
    </w:p>
    <w:p w14:paraId="26216829" w14:textId="61894E6C" w:rsidR="00C87EFF" w:rsidRDefault="00C87EFF" w:rsidP="00C87EFF">
      <w:pPr>
        <w:pStyle w:val="Paragrafoelenco"/>
        <w:numPr>
          <w:ilvl w:val="0"/>
          <w:numId w:val="2"/>
        </w:numPr>
      </w:pPr>
      <w:proofErr w:type="gramStart"/>
      <w:r>
        <w:t>E’</w:t>
      </w:r>
      <w:proofErr w:type="gramEnd"/>
      <w:r>
        <w:t xml:space="preserve"> insieme di diversità che vanno capite e trasformate in valore</w:t>
      </w:r>
    </w:p>
    <w:p w14:paraId="6B2218E1" w14:textId="1E754357" w:rsidR="00C87EFF" w:rsidRDefault="00C87EFF" w:rsidP="00C87EFF">
      <w:pPr>
        <w:pStyle w:val="Paragrafoelenco"/>
        <w:numPr>
          <w:ilvl w:val="0"/>
          <w:numId w:val="2"/>
        </w:numPr>
      </w:pPr>
      <w:proofErr w:type="gramStart"/>
      <w:r>
        <w:t>E’</w:t>
      </w:r>
      <w:proofErr w:type="gramEnd"/>
      <w:r>
        <w:t xml:space="preserve"> anche abbattere i muri insieme</w:t>
      </w:r>
    </w:p>
    <w:p w14:paraId="5D7D3520" w14:textId="3212C790" w:rsidR="00A70327" w:rsidRDefault="00A70327" w:rsidP="00C87EFF">
      <w:pPr>
        <w:pStyle w:val="Paragrafoelenco"/>
        <w:numPr>
          <w:ilvl w:val="0"/>
          <w:numId w:val="2"/>
        </w:numPr>
      </w:pPr>
      <w:r>
        <w:t xml:space="preserve">Gesto politico (accogliere un </w:t>
      </w:r>
      <w:proofErr w:type="gramStart"/>
      <w:r>
        <w:t>bambino )</w:t>
      </w:r>
      <w:proofErr w:type="gramEnd"/>
    </w:p>
    <w:p w14:paraId="1D77B35F" w14:textId="2B878584" w:rsidR="00A70327" w:rsidRPr="00F306B5" w:rsidRDefault="00A70327" w:rsidP="00A70327">
      <w:pPr>
        <w:rPr>
          <w:b/>
          <w:bCs/>
        </w:rPr>
      </w:pPr>
      <w:r w:rsidRPr="00F306B5">
        <w:rPr>
          <w:b/>
          <w:bCs/>
        </w:rPr>
        <w:t>Cosa fa il volontariato</w:t>
      </w:r>
    </w:p>
    <w:p w14:paraId="41D21AF2" w14:textId="3616104C" w:rsidR="00A70327" w:rsidRDefault="00A70327" w:rsidP="00A70327">
      <w:pPr>
        <w:pStyle w:val="Paragrafoelenco"/>
        <w:numPr>
          <w:ilvl w:val="0"/>
          <w:numId w:val="2"/>
        </w:numPr>
      </w:pPr>
      <w:r>
        <w:t>Contiene i problemi</w:t>
      </w:r>
    </w:p>
    <w:p w14:paraId="3D8161EC" w14:textId="157E9E41" w:rsidR="00A70327" w:rsidRDefault="00A70327" w:rsidP="00A70327">
      <w:pPr>
        <w:pStyle w:val="Paragrafoelenco"/>
        <w:numPr>
          <w:ilvl w:val="0"/>
          <w:numId w:val="2"/>
        </w:numPr>
      </w:pPr>
      <w:r>
        <w:t xml:space="preserve">Offre normalità in situazioni dove non esiste </w:t>
      </w:r>
    </w:p>
    <w:p w14:paraId="663D0ED7" w14:textId="7CB6B8A8" w:rsidR="00A70327" w:rsidRDefault="00A70327" w:rsidP="00A70327">
      <w:pPr>
        <w:pStyle w:val="Paragrafoelenco"/>
        <w:numPr>
          <w:ilvl w:val="0"/>
          <w:numId w:val="2"/>
        </w:numPr>
      </w:pPr>
      <w:r>
        <w:t>Vede i problemi e aiuta le istituzioni a vederli</w:t>
      </w:r>
    </w:p>
    <w:p w14:paraId="011097EC" w14:textId="797381FC" w:rsidR="00A70327" w:rsidRDefault="00A70327" w:rsidP="00A70327">
      <w:pPr>
        <w:pStyle w:val="Paragrafoelenco"/>
        <w:numPr>
          <w:ilvl w:val="0"/>
          <w:numId w:val="2"/>
        </w:numPr>
      </w:pPr>
      <w:r>
        <w:t>Offre luoghi fisici</w:t>
      </w:r>
    </w:p>
    <w:p w14:paraId="65C1BFC6" w14:textId="4C2F097D" w:rsidR="00A70327" w:rsidRDefault="00A70327" w:rsidP="00A70327">
      <w:pPr>
        <w:pStyle w:val="Paragrafoelenco"/>
        <w:numPr>
          <w:ilvl w:val="0"/>
          <w:numId w:val="2"/>
        </w:numPr>
      </w:pPr>
      <w:r>
        <w:lastRenderedPageBreak/>
        <w:t>Offre opportunità</w:t>
      </w:r>
    </w:p>
    <w:p w14:paraId="67043DA3" w14:textId="4E836FA1" w:rsidR="00A70327" w:rsidRDefault="00A70327" w:rsidP="00A70327">
      <w:pPr>
        <w:pStyle w:val="Paragrafoelenco"/>
        <w:numPr>
          <w:ilvl w:val="0"/>
          <w:numId w:val="2"/>
        </w:numPr>
      </w:pPr>
      <w:r>
        <w:t xml:space="preserve">Avvicina i giovani al volontariato </w:t>
      </w:r>
    </w:p>
    <w:p w14:paraId="30CF636F" w14:textId="680746BE" w:rsidR="00A70327" w:rsidRDefault="00A70327" w:rsidP="00A70327">
      <w:pPr>
        <w:pStyle w:val="Paragrafoelenco"/>
        <w:numPr>
          <w:ilvl w:val="0"/>
          <w:numId w:val="2"/>
        </w:numPr>
      </w:pPr>
      <w:r>
        <w:t>Mescola le culture</w:t>
      </w:r>
    </w:p>
    <w:p w14:paraId="721A3495" w14:textId="77777777" w:rsidR="002E6DAA" w:rsidRDefault="002E6DAA" w:rsidP="00A70327">
      <w:pPr>
        <w:rPr>
          <w:b/>
          <w:bCs/>
        </w:rPr>
      </w:pPr>
    </w:p>
    <w:p w14:paraId="622DEB0A" w14:textId="235E4217" w:rsidR="00A70327" w:rsidRPr="00F306B5" w:rsidRDefault="00A70327" w:rsidP="00A70327">
      <w:pPr>
        <w:rPr>
          <w:b/>
          <w:bCs/>
        </w:rPr>
      </w:pPr>
      <w:r w:rsidRPr="00F306B5">
        <w:rPr>
          <w:b/>
          <w:bCs/>
        </w:rPr>
        <w:t>Limiti:</w:t>
      </w:r>
    </w:p>
    <w:p w14:paraId="4F32CB5A" w14:textId="34EE408E" w:rsidR="00A70327" w:rsidRDefault="00A70327" w:rsidP="00A70327">
      <w:pPr>
        <w:pStyle w:val="Paragrafoelenco"/>
        <w:numPr>
          <w:ilvl w:val="0"/>
          <w:numId w:val="2"/>
        </w:numPr>
      </w:pPr>
      <w:r>
        <w:t>spesso sguardi datati e rigidi</w:t>
      </w:r>
    </w:p>
    <w:p w14:paraId="1CDC370B" w14:textId="793642FE" w:rsidR="00A70327" w:rsidRDefault="00A70327" w:rsidP="00A70327">
      <w:pPr>
        <w:pStyle w:val="Paragrafoelenco"/>
        <w:numPr>
          <w:ilvl w:val="0"/>
          <w:numId w:val="2"/>
        </w:numPr>
      </w:pPr>
      <w:r>
        <w:t>spesso chiusura fra le associazioni</w:t>
      </w:r>
    </w:p>
    <w:p w14:paraId="1B7B3E1C" w14:textId="694D4F51" w:rsidR="00A70327" w:rsidRDefault="00A70327" w:rsidP="00A70327">
      <w:pPr>
        <w:pStyle w:val="Paragrafoelenco"/>
        <w:numPr>
          <w:ilvl w:val="0"/>
          <w:numId w:val="2"/>
        </w:numPr>
      </w:pPr>
      <w:r>
        <w:t xml:space="preserve">troppe responsabilità del volontariato e del presidente </w:t>
      </w:r>
    </w:p>
    <w:p w14:paraId="70F35FE6" w14:textId="77777777" w:rsidR="002E6DAA" w:rsidRDefault="002E6DAA" w:rsidP="00A70327">
      <w:pPr>
        <w:rPr>
          <w:b/>
          <w:bCs/>
        </w:rPr>
      </w:pPr>
    </w:p>
    <w:p w14:paraId="07CD4E2D" w14:textId="57B10B0E" w:rsidR="00A70327" w:rsidRPr="00F306B5" w:rsidRDefault="002E6DAA" w:rsidP="00A70327">
      <w:pPr>
        <w:rPr>
          <w:b/>
          <w:bCs/>
        </w:rPr>
      </w:pPr>
      <w:r>
        <w:rPr>
          <w:b/>
          <w:bCs/>
        </w:rPr>
        <w:t>P</w:t>
      </w:r>
      <w:r w:rsidR="00A70327" w:rsidRPr="00F306B5">
        <w:rPr>
          <w:b/>
          <w:bCs/>
        </w:rPr>
        <w:t>ossibile strada:</w:t>
      </w:r>
    </w:p>
    <w:p w14:paraId="0559302A" w14:textId="066A244F" w:rsidR="00A70327" w:rsidRDefault="00A70327" w:rsidP="00A70327">
      <w:pPr>
        <w:pStyle w:val="Paragrafoelenco"/>
        <w:numPr>
          <w:ilvl w:val="0"/>
          <w:numId w:val="2"/>
        </w:numPr>
      </w:pPr>
      <w:r>
        <w:t>maggiore flessibilità</w:t>
      </w:r>
    </w:p>
    <w:p w14:paraId="56D49381" w14:textId="7B213A06" w:rsidR="00A70327" w:rsidRDefault="002E6DAA" w:rsidP="00A70327">
      <w:pPr>
        <w:pStyle w:val="Paragrafoelenco"/>
        <w:numPr>
          <w:ilvl w:val="0"/>
          <w:numId w:val="2"/>
        </w:numPr>
      </w:pPr>
      <w:r>
        <w:t>ag</w:t>
      </w:r>
      <w:r w:rsidR="00A70327">
        <w:t xml:space="preserve">gancio </w:t>
      </w:r>
      <w:r>
        <w:t>basato su emozioni e</w:t>
      </w:r>
      <w:r w:rsidR="00A70327">
        <w:t xml:space="preserve"> divertimento</w:t>
      </w:r>
    </w:p>
    <w:p w14:paraId="0881E92D" w14:textId="688A48D4" w:rsidR="00A70327" w:rsidRDefault="00A70327" w:rsidP="00A70327">
      <w:pPr>
        <w:pStyle w:val="Paragrafoelenco"/>
        <w:numPr>
          <w:ilvl w:val="0"/>
          <w:numId w:val="2"/>
        </w:numPr>
      </w:pPr>
      <w:r>
        <w:t>lavorare di più con altre associazioni</w:t>
      </w:r>
    </w:p>
    <w:p w14:paraId="00BC2CC4" w14:textId="463753D9" w:rsidR="00A70327" w:rsidRDefault="00A70327" w:rsidP="00A70327">
      <w:pPr>
        <w:pStyle w:val="Paragrafoelenco"/>
        <w:numPr>
          <w:ilvl w:val="0"/>
          <w:numId w:val="2"/>
        </w:numPr>
      </w:pPr>
      <w:r>
        <w:t>avere fiducia nella possibilità di essere semi</w:t>
      </w:r>
    </w:p>
    <w:p w14:paraId="05C63058" w14:textId="77777777" w:rsidR="007906A8" w:rsidRDefault="007906A8" w:rsidP="007906A8"/>
    <w:p w14:paraId="6E931180" w14:textId="50CE98D8" w:rsidR="00863389" w:rsidRPr="00863389" w:rsidRDefault="00863389" w:rsidP="00863389">
      <w:pPr>
        <w:pStyle w:val="Paragrafoelenco"/>
      </w:pPr>
    </w:p>
    <w:p w14:paraId="256FF86E" w14:textId="2BD5494E" w:rsidR="00863389" w:rsidRPr="00BE4850" w:rsidRDefault="00863389" w:rsidP="00863389">
      <w:pPr>
        <w:pStyle w:val="Paragrafoelenco"/>
        <w:rPr>
          <w:highlight w:val="yellow"/>
        </w:rPr>
      </w:pPr>
    </w:p>
    <w:p w14:paraId="208F7C33" w14:textId="77777777" w:rsidR="00BE4850" w:rsidRDefault="00BE4850" w:rsidP="00BE4850"/>
    <w:sectPr w:rsidR="00BE48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977E33"/>
    <w:multiLevelType w:val="hybridMultilevel"/>
    <w:tmpl w:val="E198118C"/>
    <w:lvl w:ilvl="0" w:tplc="B58E82B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6585C67"/>
    <w:multiLevelType w:val="hybridMultilevel"/>
    <w:tmpl w:val="BE765C1A"/>
    <w:lvl w:ilvl="0" w:tplc="DFE28856">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4713475">
    <w:abstractNumId w:val="1"/>
  </w:num>
  <w:num w:numId="2" w16cid:durableId="1510832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AA"/>
    <w:rsid w:val="002E6DAA"/>
    <w:rsid w:val="003057C1"/>
    <w:rsid w:val="004954B2"/>
    <w:rsid w:val="004E3C13"/>
    <w:rsid w:val="005A09A2"/>
    <w:rsid w:val="00611D23"/>
    <w:rsid w:val="006A0020"/>
    <w:rsid w:val="007906A8"/>
    <w:rsid w:val="00863389"/>
    <w:rsid w:val="00A12A20"/>
    <w:rsid w:val="00A70327"/>
    <w:rsid w:val="00BE4850"/>
    <w:rsid w:val="00C62908"/>
    <w:rsid w:val="00C87EFF"/>
    <w:rsid w:val="00D335AA"/>
    <w:rsid w:val="00F306B5"/>
    <w:rsid w:val="00F953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391D"/>
  <w15:chartTrackingRefBased/>
  <w15:docId w15:val="{401FD608-83F4-4243-AD77-148B95AA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335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335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335A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335A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335A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335A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335A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335A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335A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335A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335A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335A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335A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335A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335A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335A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335A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335AA"/>
    <w:rPr>
      <w:rFonts w:eastAsiaTheme="majorEastAsia" w:cstheme="majorBidi"/>
      <w:color w:val="272727" w:themeColor="text1" w:themeTint="D8"/>
    </w:rPr>
  </w:style>
  <w:style w:type="paragraph" w:styleId="Titolo">
    <w:name w:val="Title"/>
    <w:basedOn w:val="Normale"/>
    <w:next w:val="Normale"/>
    <w:link w:val="TitoloCarattere"/>
    <w:uiPriority w:val="10"/>
    <w:qFormat/>
    <w:rsid w:val="00D335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335A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335A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335A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335A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335AA"/>
    <w:rPr>
      <w:i/>
      <w:iCs/>
      <w:color w:val="404040" w:themeColor="text1" w:themeTint="BF"/>
    </w:rPr>
  </w:style>
  <w:style w:type="paragraph" w:styleId="Paragrafoelenco">
    <w:name w:val="List Paragraph"/>
    <w:basedOn w:val="Normale"/>
    <w:uiPriority w:val="34"/>
    <w:qFormat/>
    <w:rsid w:val="00D335AA"/>
    <w:pPr>
      <w:ind w:left="720"/>
      <w:contextualSpacing/>
    </w:pPr>
  </w:style>
  <w:style w:type="character" w:styleId="Enfasiintensa">
    <w:name w:val="Intense Emphasis"/>
    <w:basedOn w:val="Carpredefinitoparagrafo"/>
    <w:uiPriority w:val="21"/>
    <w:qFormat/>
    <w:rsid w:val="00D335AA"/>
    <w:rPr>
      <w:i/>
      <w:iCs/>
      <w:color w:val="0F4761" w:themeColor="accent1" w:themeShade="BF"/>
    </w:rPr>
  </w:style>
  <w:style w:type="paragraph" w:styleId="Citazioneintensa">
    <w:name w:val="Intense Quote"/>
    <w:basedOn w:val="Normale"/>
    <w:next w:val="Normale"/>
    <w:link w:val="CitazioneintensaCarattere"/>
    <w:uiPriority w:val="30"/>
    <w:qFormat/>
    <w:rsid w:val="00D335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335AA"/>
    <w:rPr>
      <w:i/>
      <w:iCs/>
      <w:color w:val="0F4761" w:themeColor="accent1" w:themeShade="BF"/>
    </w:rPr>
  </w:style>
  <w:style w:type="character" w:styleId="Riferimentointenso">
    <w:name w:val="Intense Reference"/>
    <w:basedOn w:val="Carpredefinitoparagrafo"/>
    <w:uiPriority w:val="32"/>
    <w:qFormat/>
    <w:rsid w:val="00D335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13585">
      <w:bodyDiv w:val="1"/>
      <w:marLeft w:val="0"/>
      <w:marRight w:val="0"/>
      <w:marTop w:val="0"/>
      <w:marBottom w:val="0"/>
      <w:divBdr>
        <w:top w:val="none" w:sz="0" w:space="0" w:color="auto"/>
        <w:left w:val="none" w:sz="0" w:space="0" w:color="auto"/>
        <w:bottom w:val="none" w:sz="0" w:space="0" w:color="auto"/>
        <w:right w:val="none" w:sz="0" w:space="0" w:color="auto"/>
      </w:divBdr>
    </w:div>
    <w:div w:id="92499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2267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GRANO ALESSANDRO</dc:creator>
  <cp:keywords/>
  <dc:description/>
  <cp:lastModifiedBy>Francesca Bigliardi</cp:lastModifiedBy>
  <cp:revision>6</cp:revision>
  <dcterms:created xsi:type="dcterms:W3CDTF">2024-10-28T08:17:00Z</dcterms:created>
  <dcterms:modified xsi:type="dcterms:W3CDTF">2024-11-06T09:09:00Z</dcterms:modified>
</cp:coreProperties>
</file>